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77B5F" w:rsidP="00F266A7">
      <w:pPr>
        <w:pStyle w:val="Title"/>
        <w:ind w:firstLine="432"/>
        <w:rPr>
          <w:b/>
          <w:szCs w:val="24"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-173272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4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6B8F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96B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E77B5F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D1148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48DC" w:rsidRDefault="005E1DE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E48DC">
              <w:rPr>
                <w:b/>
                <w:color w:val="000000" w:themeColor="text1"/>
              </w:rPr>
              <w:t>14CE2012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1148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48DC" w:rsidRDefault="00D1148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E48DC">
              <w:rPr>
                <w:b/>
                <w:color w:val="000000" w:themeColor="text1"/>
                <w:szCs w:val="24"/>
              </w:rPr>
              <w:t>FOUNDATION ENGINEERING</w:t>
            </w:r>
            <w:r w:rsidRPr="002E48D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5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814"/>
        <w:gridCol w:w="1170"/>
        <w:gridCol w:w="900"/>
        <w:gridCol w:w="11418"/>
        <w:gridCol w:w="10050"/>
      </w:tblGrid>
      <w:tr w:rsidR="005D0F4A" w:rsidRPr="004725CA" w:rsidTr="00D1148B">
        <w:trPr>
          <w:gridAfter w:val="2"/>
          <w:wAfter w:w="21468" w:type="dxa"/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8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EF5853" w:rsidRDefault="002D6C44" w:rsidP="003800A0">
            <w:pPr>
              <w:jc w:val="both"/>
            </w:pPr>
            <w:r w:rsidRPr="004B395F">
              <w:t>Discuss standard penetration test. What are the various corrections? What is the importance of the test in geotechnical engineering?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163563" w:rsidP="001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D1148B" w:rsidRDefault="00904E97" w:rsidP="00904E97">
            <w:pPr>
              <w:ind w:left="542" w:right="-90" w:hanging="542"/>
              <w:jc w:val="center"/>
            </w:pPr>
            <w:r w:rsidRPr="00D1148B">
              <w:t>15</w:t>
            </w:r>
          </w:p>
        </w:tc>
      </w:tr>
      <w:tr w:rsidR="005D0F4A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EF5853" w:rsidRDefault="00A0522F" w:rsidP="003800A0">
            <w:pPr>
              <w:jc w:val="both"/>
            </w:pPr>
            <w:r>
              <w:t>Distinguish</w:t>
            </w:r>
            <w:r w:rsidR="002D6C44">
              <w:t xml:space="preserve"> between disturbed and undisturbed samples.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163563" w:rsidP="0016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D1148B" w:rsidRDefault="00904E97" w:rsidP="00904E97">
            <w:pPr>
              <w:ind w:left="542" w:right="-90" w:hanging="542"/>
              <w:jc w:val="center"/>
            </w:pPr>
            <w:r w:rsidRPr="00D1148B">
              <w:t>5</w:t>
            </w:r>
          </w:p>
        </w:tc>
      </w:tr>
      <w:tr w:rsidR="00DE0497" w:rsidRPr="00EF5853" w:rsidTr="00D1148B">
        <w:trPr>
          <w:gridAfter w:val="2"/>
          <w:wAfter w:w="21468" w:type="dxa"/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D1148B" w:rsidRDefault="00DE0497" w:rsidP="003800A0">
            <w:pPr>
              <w:ind w:left="542" w:right="-90" w:hanging="542"/>
              <w:jc w:val="center"/>
            </w:pPr>
            <w:r w:rsidRPr="00D1148B">
              <w:t>(OR)</w:t>
            </w:r>
          </w:p>
        </w:tc>
      </w:tr>
      <w:tr w:rsidR="00163563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63563" w:rsidRPr="00EF5853" w:rsidRDefault="00163563" w:rsidP="00163563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163563" w:rsidRPr="00EF5853" w:rsidRDefault="00163563" w:rsidP="00163563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63563" w:rsidRPr="00EF5853" w:rsidRDefault="00962394" w:rsidP="00D1148B">
            <w:pPr>
              <w:jc w:val="both"/>
            </w:pPr>
            <w:r>
              <w:t xml:space="preserve">Define the term </w:t>
            </w:r>
            <w:r w:rsidR="002C126F">
              <w:t xml:space="preserve">site investigation? What are the different purposes for which site investigations are </w:t>
            </w:r>
            <w:r w:rsidR="00A0522F">
              <w:t>carried out.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3563" w:rsidRDefault="00163563" w:rsidP="00163563">
            <w:pPr>
              <w:jc w:val="center"/>
            </w:pPr>
            <w:r w:rsidRPr="00297F1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3563" w:rsidRPr="00D1148B" w:rsidRDefault="005217BE" w:rsidP="00904E97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163563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63563" w:rsidRPr="00EF5853" w:rsidRDefault="00163563" w:rsidP="00163563">
            <w:pPr>
              <w:jc w:val="center"/>
            </w:pPr>
            <w:bookmarkStart w:id="0" w:name="_GoBack" w:colFirst="2" w:colLast="2"/>
          </w:p>
        </w:tc>
        <w:tc>
          <w:tcPr>
            <w:tcW w:w="684" w:type="dxa"/>
            <w:shd w:val="clear" w:color="auto" w:fill="auto"/>
          </w:tcPr>
          <w:p w:rsidR="00163563" w:rsidRPr="00EF5853" w:rsidRDefault="00163563" w:rsidP="00163563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63563" w:rsidRPr="00EF5853" w:rsidRDefault="002C126F" w:rsidP="00D1148B">
            <w:pPr>
              <w:jc w:val="both"/>
            </w:pPr>
            <w:r w:rsidRPr="001A1399">
              <w:t>Describe with the neat sketch</w:t>
            </w:r>
            <w:r>
              <w:t>, how you will</w:t>
            </w:r>
            <w:r w:rsidRPr="001A1399">
              <w:t xml:space="preserve"> carry out the wash boring method of soil exploration. What are its merits and demerits?</w:t>
            </w:r>
            <w:r>
              <w:t xml:space="preserve">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3563" w:rsidRDefault="00163563" w:rsidP="00163563">
            <w:pPr>
              <w:jc w:val="center"/>
            </w:pPr>
            <w:r w:rsidRPr="00297F1E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3563" w:rsidRPr="00D1148B" w:rsidRDefault="005217BE" w:rsidP="00904E97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D1148B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shd w:val="clear" w:color="auto" w:fill="auto"/>
          </w:tcPr>
          <w:p w:rsidR="00D1148B" w:rsidRPr="00EF5853" w:rsidRDefault="00D1148B" w:rsidP="00904E9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148B" w:rsidRPr="00EF5853" w:rsidRDefault="00D1148B" w:rsidP="00904E97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D1148B" w:rsidRDefault="00D1148B" w:rsidP="00D1148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1148B" w:rsidRDefault="00D1148B" w:rsidP="00904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1148B" w:rsidRPr="00D1148B" w:rsidRDefault="00D1148B" w:rsidP="00904E97">
            <w:pPr>
              <w:ind w:left="542" w:right="-90" w:hanging="542"/>
              <w:jc w:val="center"/>
            </w:pPr>
          </w:p>
        </w:tc>
      </w:tr>
      <w:bookmarkEnd w:id="0"/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904E97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904E97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>
              <w:t>How will you plan a sub soil exploration programme?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4E8C" w:rsidRDefault="00134E8C" w:rsidP="00904E9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34E8C" w:rsidRPr="00D1148B" w:rsidRDefault="00134E8C" w:rsidP="00904E97">
            <w:pPr>
              <w:ind w:left="542" w:right="-90" w:hanging="542"/>
              <w:jc w:val="center"/>
            </w:pPr>
            <w:r w:rsidRPr="00D1148B">
              <w:t>5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 w:rsidRPr="001A1399">
              <w:t>A SPT was conducted in a dense sand deposit at a depth of 22 m, and a value of 48 was observed for N. the density of the sand was 15 kN/m</w:t>
            </w:r>
            <w:r w:rsidRPr="001A1399">
              <w:rPr>
                <w:vertAlign w:val="superscript"/>
              </w:rPr>
              <w:t>2</w:t>
            </w:r>
            <w:r w:rsidRPr="001A1399">
              <w:t>. What is the value of N, corrected for overburden pressure?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7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>
              <w:t>c.</w:t>
            </w:r>
          </w:p>
        </w:tc>
        <w:tc>
          <w:tcPr>
            <w:tcW w:w="6814" w:type="dxa"/>
            <w:shd w:val="clear" w:color="auto" w:fill="auto"/>
          </w:tcPr>
          <w:p w:rsidR="00134E8C" w:rsidRPr="001A1399" w:rsidRDefault="00134E8C" w:rsidP="00D1148B">
            <w:pPr>
              <w:jc w:val="both"/>
            </w:pPr>
            <w:r>
              <w:t>Illustrate the conditions where a pile foundation is more suitable than a shallow foundation?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4E8C" w:rsidRDefault="00134E8C" w:rsidP="002C6051">
            <w:pPr>
              <w:jc w:val="center"/>
              <w:rPr>
                <w:sz w:val="22"/>
                <w:szCs w:val="22"/>
              </w:rPr>
            </w:pPr>
            <w:r w:rsidRPr="00F93196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8</w:t>
            </w:r>
          </w:p>
        </w:tc>
      </w:tr>
      <w:tr w:rsidR="002C6051" w:rsidRPr="00EF5853" w:rsidTr="00D1148B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2C6051" w:rsidRPr="00D1148B" w:rsidRDefault="002C6051" w:rsidP="002C6051">
            <w:pPr>
              <w:ind w:left="542" w:right="-90" w:hanging="542"/>
              <w:jc w:val="center"/>
            </w:pPr>
            <w:r w:rsidRPr="00D1148B">
              <w:t>(OR)</w:t>
            </w:r>
          </w:p>
        </w:tc>
        <w:tc>
          <w:tcPr>
            <w:tcW w:w="11418" w:type="dxa"/>
          </w:tcPr>
          <w:p w:rsidR="002C6051" w:rsidRPr="00EF5853" w:rsidRDefault="002C6051" w:rsidP="002C6051"/>
        </w:tc>
        <w:tc>
          <w:tcPr>
            <w:tcW w:w="10050" w:type="dxa"/>
          </w:tcPr>
          <w:p w:rsidR="002C6051" w:rsidRPr="005814FF" w:rsidRDefault="002C6051" w:rsidP="002C605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1A3117" w:rsidRDefault="00134E8C" w:rsidP="0076145A">
            <w:pPr>
              <w:ind w:firstLine="23"/>
              <w:jc w:val="both"/>
              <w:rPr>
                <w:bCs/>
                <w:color w:val="000000"/>
              </w:rPr>
            </w:pPr>
            <w:r w:rsidRPr="001A3117">
              <w:t>A 2m x 2m footing is located at a depth of 1.5m fro</w:t>
            </w:r>
            <w:r>
              <w:t xml:space="preserve">m ground surface in dense sand. </w:t>
            </w:r>
            <w:r w:rsidRPr="001A3117">
              <w:t xml:space="preserve">The relative shear parameters, cohesion c = 0, angle of internal friction </w:t>
            </w:r>
            <w:r w:rsidRPr="001A3117">
              <w:rPr>
                <w:bCs/>
                <w:color w:val="000000"/>
              </w:rPr>
              <w:sym w:font="Symbol" w:char="F066"/>
            </w:r>
            <w:r w:rsidRPr="001A3117">
              <w:rPr>
                <w:bCs/>
                <w:color w:val="000000"/>
              </w:rPr>
              <w:t xml:space="preserve"> = 36</w:t>
            </w:r>
            <w:r w:rsidRPr="001A3117">
              <w:rPr>
                <w:bCs/>
                <w:color w:val="000000"/>
              </w:rPr>
              <w:sym w:font="Symbol" w:char="F0B0"/>
            </w:r>
            <w:r w:rsidRPr="001A3117">
              <w:rPr>
                <w:bCs/>
                <w:color w:val="000000"/>
              </w:rPr>
              <w:t xml:space="preserve">. Determine the ultimate bearing capacity of the soil if, </w:t>
            </w:r>
          </w:p>
          <w:p w:rsidR="00134E8C" w:rsidRPr="001A3117" w:rsidRDefault="00134E8C" w:rsidP="00AE59A5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1A3117">
              <w:t>water</w:t>
            </w:r>
            <w:proofErr w:type="gramEnd"/>
            <w:r w:rsidRPr="001A3117">
              <w:t xml:space="preserve"> table is well below the foundation level.</w:t>
            </w:r>
            <w:r w:rsidRPr="001A3117">
              <w:tab/>
            </w:r>
            <w:r>
              <w:tab/>
            </w:r>
          </w:p>
          <w:p w:rsidR="00134E8C" w:rsidRPr="001A3117" w:rsidRDefault="00134E8C" w:rsidP="00AE59A5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1A3117">
              <w:t>wat</w:t>
            </w:r>
            <w:r>
              <w:t>er</w:t>
            </w:r>
            <w:proofErr w:type="gramEnd"/>
            <w:r>
              <w:t xml:space="preserve"> table is at the surface.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134E8C" w:rsidRDefault="00134E8C" w:rsidP="00AE59A5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1A3117">
              <w:t>water</w:t>
            </w:r>
            <w:proofErr w:type="gramEnd"/>
            <w:r w:rsidRPr="001A3117">
              <w:t xml:space="preserve"> tabl</w:t>
            </w:r>
            <w:r>
              <w:t xml:space="preserve">e is at the base of footing. </w:t>
            </w:r>
            <w:r>
              <w:tab/>
            </w:r>
          </w:p>
          <w:p w:rsidR="00134E8C" w:rsidRPr="00EF5853" w:rsidRDefault="00134E8C" w:rsidP="0076145A">
            <w:pPr>
              <w:jc w:val="both"/>
            </w:pPr>
            <w:r w:rsidRPr="001A3117">
              <w:t xml:space="preserve">Take the unit weight of soil as </w:t>
            </w:r>
            <w:r w:rsidRPr="001A3117">
              <w:rPr>
                <w:bCs/>
                <w:color w:val="000000"/>
              </w:rPr>
              <w:t>18 kN/m</w:t>
            </w:r>
            <w:r w:rsidRPr="001A3117">
              <w:rPr>
                <w:bCs/>
                <w:color w:val="000000"/>
                <w:vertAlign w:val="superscript"/>
              </w:rPr>
              <w:t>3</w:t>
            </w:r>
            <w:r w:rsidRPr="001A3117">
              <w:rPr>
                <w:bCs/>
                <w:color w:val="000000"/>
              </w:rPr>
              <w:t xml:space="preserve"> and saturated unit weight of soil as 20kN/m</w:t>
            </w:r>
            <w:r w:rsidRPr="001A3117">
              <w:rPr>
                <w:bCs/>
                <w:color w:val="000000"/>
                <w:vertAlign w:val="superscript"/>
              </w:rPr>
              <w:t>3</w:t>
            </w:r>
            <w:r w:rsidRPr="001A3117">
              <w:rPr>
                <w:bCs/>
                <w:color w:val="FF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34E8C" w:rsidRPr="00875196" w:rsidRDefault="00134E8C" w:rsidP="005217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12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0259CE">
            <w:pPr>
              <w:jc w:val="both"/>
            </w:pPr>
            <w:r>
              <w:t>Describe Skempton’s analysis for bearing capacity of cohesive soil</w:t>
            </w:r>
          </w:p>
        </w:tc>
        <w:tc>
          <w:tcPr>
            <w:tcW w:w="1170" w:type="dxa"/>
            <w:shd w:val="clear" w:color="auto" w:fill="auto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8</w:t>
            </w:r>
          </w:p>
        </w:tc>
      </w:tr>
      <w:tr w:rsidR="00D1148B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shd w:val="clear" w:color="auto" w:fill="auto"/>
          </w:tcPr>
          <w:p w:rsidR="00D1148B" w:rsidRPr="00EF5853" w:rsidRDefault="00D1148B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148B" w:rsidRPr="00EF5853" w:rsidRDefault="00D1148B" w:rsidP="002C6051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D1148B" w:rsidRDefault="00D1148B" w:rsidP="000259CE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1148B" w:rsidRDefault="00D1148B" w:rsidP="002C60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1148B" w:rsidRPr="00D1148B" w:rsidRDefault="00D1148B" w:rsidP="002C6051">
            <w:pPr>
              <w:ind w:left="542" w:right="-90" w:hanging="542"/>
              <w:jc w:val="center"/>
            </w:pP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0259CE">
            <w:pPr>
              <w:jc w:val="both"/>
            </w:pPr>
            <w:r>
              <w:t>Differentiate between general shear failure and local shear failure. How the ultimate bearing capacity in local shear failure is determined?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0259CE">
            <w:pPr>
              <w:jc w:val="both"/>
            </w:pPr>
            <w:r w:rsidRPr="009B5295">
              <w:t>Determine the ultimate bearing capacity of a strip footing, 1.25 m wide with its base at a depth</w:t>
            </w:r>
            <w:r>
              <w:t xml:space="preserve"> </w:t>
            </w:r>
            <w:r w:rsidRPr="009B5295">
              <w:t xml:space="preserve">of 1.35 </w:t>
            </w:r>
            <w:r w:rsidR="00D1148B">
              <w:t>m resting on a dry sand stratum</w:t>
            </w:r>
            <w:r w:rsidRPr="009B5295">
              <w:t>.</w:t>
            </w:r>
            <w:r w:rsidR="00D1148B">
              <w:t xml:space="preserve"> </w:t>
            </w:r>
            <w:r w:rsidRPr="009B5295">
              <w:t>Water table is very deep</w:t>
            </w:r>
            <w:r>
              <w:t>. {</w:t>
            </w:r>
            <w:r w:rsidRPr="009B5295">
              <w:t>γ = 17.8 kN/m</w:t>
            </w:r>
            <w:r w:rsidRPr="009B5295">
              <w:rPr>
                <w:vertAlign w:val="superscript"/>
              </w:rPr>
              <w:t>3</w:t>
            </w:r>
            <w:r w:rsidRPr="009B5295">
              <w:t xml:space="preserve"> </w:t>
            </w:r>
            <w:r>
              <w:t>,</w:t>
            </w:r>
            <w:r w:rsidRPr="009B5295">
              <w:t xml:space="preserve"> φ = 38</w:t>
            </w:r>
            <w:r w:rsidRPr="009B5295">
              <w:rPr>
                <w:vertAlign w:val="superscript"/>
              </w:rPr>
              <w:t>0</w:t>
            </w:r>
            <w:r w:rsidRPr="009B5295">
              <w:t xml:space="preserve"> }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2C6051" w:rsidRPr="00EF5853" w:rsidTr="00D1148B">
        <w:trPr>
          <w:gridAfter w:val="2"/>
          <w:wAfter w:w="21468" w:type="dxa"/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2C6051" w:rsidRPr="00D1148B" w:rsidRDefault="002C6051" w:rsidP="002C6051">
            <w:pPr>
              <w:ind w:left="542" w:right="-90" w:hanging="542"/>
              <w:jc w:val="center"/>
            </w:pPr>
            <w:r w:rsidRPr="00D1148B">
              <w:t>(OR)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>
              <w:t>List out the assumptions in coulomb’s theory? Compare Rankine’s theory and coulomb’s theory.</w:t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E77B5F">
            <w:pPr>
              <w:jc w:val="center"/>
            </w:pPr>
            <w:r w:rsidRPr="006A4270"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E77B5F">
            <w:pPr>
              <w:ind w:left="542" w:right="-90" w:hanging="542"/>
              <w:jc w:val="center"/>
            </w:pPr>
            <w:r w:rsidRPr="00D1148B">
              <w:t>5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E77B5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 w:rsidRPr="001A3117">
              <w:t xml:space="preserve">Determine the active earth pressure on a retaining wall of height 6m retaining a leveled backfill. The angle of internal friction of the soil is 28°. In the first 3m from ground level the unit weight of the soil is </w:t>
            </w:r>
            <w:proofErr w:type="gramStart"/>
            <w:r w:rsidRPr="001A3117">
              <w:t>16</w:t>
            </w:r>
            <w:r w:rsidR="003F3F41">
              <w:t xml:space="preserve"> </w:t>
            </w:r>
            <w:proofErr w:type="spellStart"/>
            <w:r w:rsidRPr="001A3117">
              <w:t>kN</w:t>
            </w:r>
            <w:proofErr w:type="spellEnd"/>
            <w:r w:rsidRPr="001A3117">
              <w:t>/m</w:t>
            </w:r>
            <w:r w:rsidRPr="001A3117">
              <w:rPr>
                <w:vertAlign w:val="superscript"/>
              </w:rPr>
              <w:t>3</w:t>
            </w:r>
            <w:proofErr w:type="gramEnd"/>
            <w:r w:rsidRPr="001A3117">
              <w:rPr>
                <w:vertAlign w:val="superscript"/>
              </w:rPr>
              <w:t xml:space="preserve"> </w:t>
            </w:r>
            <w:r w:rsidRPr="001A3117">
              <w:t>and for the next 3m,</w:t>
            </w:r>
            <w:r>
              <w:t xml:space="preserve"> </w:t>
            </w:r>
            <w:r w:rsidRPr="001A3117">
              <w:t>the unit weight of saturated soil is</w:t>
            </w:r>
            <w:r>
              <w:t xml:space="preserve"> </w:t>
            </w:r>
            <w:r w:rsidRPr="001A3117">
              <w:t>20kN/m</w:t>
            </w:r>
            <w:r w:rsidRPr="001A3117">
              <w:rPr>
                <w:vertAlign w:val="superscript"/>
              </w:rPr>
              <w:t>3</w:t>
            </w:r>
            <w:r w:rsidRPr="001A3117">
              <w:t>. Draw the pressure distribution diagram. Calculate the resultant pressure an</w:t>
            </w:r>
            <w:r>
              <w:t>d its position.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E77B5F">
            <w:pPr>
              <w:jc w:val="center"/>
            </w:pPr>
            <w:r w:rsidRPr="006A4270"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E77B5F">
            <w:pPr>
              <w:ind w:left="542" w:right="-90" w:hanging="542"/>
              <w:jc w:val="center"/>
            </w:pPr>
            <w:r w:rsidRPr="00D1148B">
              <w:t>15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 w:rsidRPr="001A1399">
              <w:t>A retaining wall 9 m high retains cohesion less soil, with an angle of internal friction 33</w:t>
            </w:r>
            <w:r>
              <w:t>°</w:t>
            </w:r>
            <w:r w:rsidRPr="001A1399">
              <w:t>.</w:t>
            </w:r>
            <w:r>
              <w:t xml:space="preserve"> </w:t>
            </w:r>
            <w:r w:rsidRPr="001A1399">
              <w:t xml:space="preserve">The surface is level with the top of the wall. The unit weight of the top 3 m of the </w:t>
            </w:r>
            <w:r w:rsidR="00962394">
              <w:t xml:space="preserve">fill is </w:t>
            </w:r>
            <w:proofErr w:type="gramStart"/>
            <w:r w:rsidR="00962394">
              <w:t>21</w:t>
            </w:r>
            <w:r w:rsidR="003F3F41">
              <w:t xml:space="preserve"> </w:t>
            </w:r>
            <w:proofErr w:type="spellStart"/>
            <w:r w:rsidR="00962394">
              <w:t>kN</w:t>
            </w:r>
            <w:proofErr w:type="spellEnd"/>
            <w:r w:rsidRPr="001A1399">
              <w:t>/m</w:t>
            </w:r>
            <w:r w:rsidRPr="000259CE">
              <w:rPr>
                <w:vertAlign w:val="superscript"/>
              </w:rPr>
              <w:t>3</w:t>
            </w:r>
            <w:proofErr w:type="gramEnd"/>
            <w:r w:rsidR="00962394">
              <w:t xml:space="preserve"> and that of the rest is 27 kN</w:t>
            </w:r>
            <w:r w:rsidRPr="001A1399">
              <w:t>/m</w:t>
            </w:r>
            <w:r w:rsidRPr="000259CE">
              <w:rPr>
                <w:vertAlign w:val="superscript"/>
              </w:rPr>
              <w:t>3</w:t>
            </w:r>
            <w:r w:rsidRPr="001A1399">
              <w:t>. Find the magnit</w:t>
            </w:r>
            <w:r>
              <w:t xml:space="preserve">ude and  </w:t>
            </w:r>
            <w:r w:rsidRPr="001A1399">
              <w:t>point of application of the</w:t>
            </w:r>
            <w:r>
              <w:t xml:space="preserve"> </w:t>
            </w:r>
            <w:r w:rsidRPr="001A1399">
              <w:t>resultant active thrust.</w:t>
            </w:r>
            <w:r w:rsidRPr="001A1399">
              <w:tab/>
            </w:r>
          </w:p>
        </w:tc>
        <w:tc>
          <w:tcPr>
            <w:tcW w:w="1170" w:type="dxa"/>
            <w:shd w:val="clear" w:color="auto" w:fill="auto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134E8C" w:rsidRPr="00EF5853" w:rsidTr="00D1148B">
        <w:trPr>
          <w:gridAfter w:val="2"/>
          <w:wAfter w:w="21468" w:type="dxa"/>
          <w:trHeight w:val="4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1A1399" w:rsidRDefault="00134E8C" w:rsidP="00D1148B">
            <w:pPr>
              <w:jc w:val="both"/>
            </w:pPr>
            <w:r w:rsidRPr="000259CE">
              <w:t>Define earth pressure at rest. Show the earth pressure distribution on a retaining wall, assuming the soil is dry.</w:t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2C6051" w:rsidRPr="00EF5853" w:rsidTr="00D1148B">
        <w:trPr>
          <w:gridAfter w:val="2"/>
          <w:wAfter w:w="21468" w:type="dxa"/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2C6051" w:rsidRPr="00D1148B" w:rsidRDefault="002C6051" w:rsidP="002C6051">
            <w:pPr>
              <w:ind w:left="542" w:right="-90" w:hanging="542"/>
              <w:jc w:val="center"/>
            </w:pPr>
            <w:r w:rsidRPr="00D1148B">
              <w:t>(OR)</w:t>
            </w:r>
          </w:p>
        </w:tc>
      </w:tr>
      <w:tr w:rsidR="00134E8C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3239A0" w:rsidRDefault="00134E8C" w:rsidP="00D1148B">
            <w:pPr>
              <w:jc w:val="both"/>
              <w:rPr>
                <w:color w:val="000000" w:themeColor="text1"/>
              </w:rPr>
            </w:pPr>
            <w:r w:rsidRPr="000259CE">
              <w:rPr>
                <w:color w:val="000000" w:themeColor="text1"/>
              </w:rPr>
              <w:t>Discuss the procedure for proportioning of footings</w:t>
            </w:r>
            <w:r w:rsidR="00D1148B">
              <w:rPr>
                <w:color w:val="000000" w:themeColor="text1"/>
              </w:rPr>
              <w:t>.</w:t>
            </w:r>
            <w:r w:rsidRPr="000259CE">
              <w:rPr>
                <w:color w:val="000000" w:themeColor="text1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E77B5F">
            <w:pPr>
              <w:jc w:val="center"/>
            </w:pPr>
            <w:r w:rsidRPr="00F93196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E77B5F">
            <w:pPr>
              <w:ind w:left="542" w:right="-90" w:hanging="542"/>
              <w:jc w:val="center"/>
            </w:pPr>
            <w:r w:rsidRPr="00D1148B">
              <w:t>5</w:t>
            </w:r>
          </w:p>
        </w:tc>
      </w:tr>
      <w:tr w:rsidR="00134E8C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E77B5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E77B5F">
            <w:pPr>
              <w:jc w:val="center"/>
            </w:pPr>
            <w:r w:rsidRPr="00EF5853"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>
              <w:t>Design a strip footing which is subjected to a load intensity of 250kN/m</w:t>
            </w:r>
            <w:r w:rsidRPr="00F20A1B">
              <w:rPr>
                <w:vertAlign w:val="superscript"/>
              </w:rPr>
              <w:t>2</w:t>
            </w:r>
            <w:r w:rsidRPr="00F20A1B">
              <w:t>.</w:t>
            </w:r>
            <w:r>
              <w:t xml:space="preserve"> </w:t>
            </w:r>
            <w:r w:rsidR="00A0522F">
              <w:t>The load acting on the footing is taken as 150</w:t>
            </w:r>
            <w:r w:rsidR="003F3F41">
              <w:t xml:space="preserve"> </w:t>
            </w:r>
            <w:proofErr w:type="spellStart"/>
            <w:r w:rsidR="00A0522F">
              <w:t>kN</w:t>
            </w:r>
            <w:proofErr w:type="spellEnd"/>
            <w:r w:rsidR="00A0522F">
              <w:t>/</w:t>
            </w:r>
            <w:proofErr w:type="spellStart"/>
            <w:r w:rsidR="00A0522F">
              <w:t>m.</w:t>
            </w:r>
            <w:r>
              <w:t>The</w:t>
            </w:r>
            <w:proofErr w:type="spellEnd"/>
            <w:r>
              <w:t xml:space="preserve"> thickness of the </w:t>
            </w:r>
            <w:r w:rsidR="00A0522F">
              <w:t xml:space="preserve">brick </w:t>
            </w:r>
            <w:r>
              <w:t>wall is 300mm.</w:t>
            </w:r>
            <w:r w:rsidR="00A0522F">
              <w:t>Use M20 concrete and Fe415 steel.</w:t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E77B5F">
            <w:pPr>
              <w:jc w:val="center"/>
            </w:pPr>
            <w:r w:rsidRPr="00F93196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E77B5F">
            <w:pPr>
              <w:ind w:left="542" w:right="-90" w:hanging="542"/>
              <w:jc w:val="center"/>
            </w:pPr>
            <w:r w:rsidRPr="00D1148B">
              <w:t>15</w:t>
            </w:r>
          </w:p>
        </w:tc>
      </w:tr>
      <w:tr w:rsidR="00D1148B" w:rsidRPr="00EF5853" w:rsidTr="00D1148B">
        <w:trPr>
          <w:gridAfter w:val="2"/>
          <w:wAfter w:w="21468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1148B" w:rsidRPr="00EF5853" w:rsidRDefault="00D1148B" w:rsidP="002C6051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D1148B" w:rsidRPr="00875196" w:rsidRDefault="00D1148B" w:rsidP="00D1148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1148B" w:rsidRPr="00875196" w:rsidRDefault="00D1148B" w:rsidP="002C60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1148B" w:rsidRPr="00D1148B" w:rsidRDefault="00D1148B" w:rsidP="002C6051">
            <w:pPr>
              <w:ind w:left="542" w:right="-90" w:hanging="542"/>
              <w:jc w:val="center"/>
            </w:pPr>
          </w:p>
        </w:tc>
      </w:tr>
      <w:tr w:rsidR="002C6051" w:rsidRPr="00EF5853" w:rsidTr="00D1148B">
        <w:trPr>
          <w:gridAfter w:val="2"/>
          <w:wAfter w:w="21468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C6051" w:rsidRPr="00EF5853" w:rsidRDefault="002C6051" w:rsidP="002C6051">
            <w:pPr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2C6051" w:rsidRPr="00875196" w:rsidRDefault="002C6051" w:rsidP="00D1148B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2C6051" w:rsidRPr="00875196" w:rsidRDefault="002C6051" w:rsidP="002C60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C6051" w:rsidRPr="00D1148B" w:rsidRDefault="002C6051" w:rsidP="002C6051">
            <w:pPr>
              <w:ind w:left="542" w:right="-90" w:hanging="542"/>
              <w:jc w:val="center"/>
            </w:pPr>
          </w:p>
        </w:tc>
      </w:tr>
      <w:tr w:rsidR="00134E8C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 w:rsidRPr="00EF5853">
              <w:t>a.</w:t>
            </w:r>
          </w:p>
        </w:tc>
        <w:tc>
          <w:tcPr>
            <w:tcW w:w="6814" w:type="dxa"/>
            <w:shd w:val="clear" w:color="auto" w:fill="auto"/>
          </w:tcPr>
          <w:p w:rsidR="00134E8C" w:rsidRPr="00EF5853" w:rsidRDefault="00134E8C" w:rsidP="00D1148B">
            <w:pPr>
              <w:jc w:val="both"/>
            </w:pPr>
            <w:r w:rsidRPr="001A1399">
              <w:t>Design a square pile group to carry 400 kN in clay with an unconfined compression</w:t>
            </w:r>
            <w:r>
              <w:t xml:space="preserve"> </w:t>
            </w:r>
            <w:r w:rsidR="00962394">
              <w:t>strength of 12</w:t>
            </w:r>
            <w:r w:rsidRPr="001A1399">
              <w:t>0 kN/m</w:t>
            </w:r>
            <w:r w:rsidRPr="001A1399">
              <w:rPr>
                <w:vertAlign w:val="superscript"/>
              </w:rPr>
              <w:t>2</w:t>
            </w:r>
            <w:r w:rsidRPr="001A1399">
              <w:t xml:space="preserve">. The piles are </w:t>
            </w:r>
            <w:r w:rsidR="00962394">
              <w:t>45</w:t>
            </w:r>
            <w:r w:rsidRPr="001A1399">
              <w:t xml:space="preserve"> cm diameter and 6 m long. Adhesion factor</w:t>
            </w:r>
            <w:r>
              <w:t xml:space="preserve"> </w:t>
            </w:r>
            <w:r w:rsidRPr="001A1399">
              <w:t>may be</w:t>
            </w:r>
            <w:r>
              <w:t xml:space="preserve"> </w:t>
            </w:r>
            <w:r w:rsidRPr="001A1399">
              <w:t xml:space="preserve">taken as 0.6.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134E8C" w:rsidRPr="00875196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  <w:tr w:rsidR="00134E8C" w:rsidRPr="00EF5853" w:rsidTr="00D1148B">
        <w:trPr>
          <w:gridAfter w:val="2"/>
          <w:wAfter w:w="21468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34E8C" w:rsidRPr="00EF5853" w:rsidRDefault="00134E8C" w:rsidP="002C605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4E8C" w:rsidRPr="00EF5853" w:rsidRDefault="00134E8C" w:rsidP="002C6051">
            <w:pPr>
              <w:jc w:val="center"/>
            </w:pPr>
            <w:r>
              <w:t>b.</w:t>
            </w:r>
          </w:p>
        </w:tc>
        <w:tc>
          <w:tcPr>
            <w:tcW w:w="6814" w:type="dxa"/>
            <w:shd w:val="clear" w:color="auto" w:fill="auto"/>
          </w:tcPr>
          <w:p w:rsidR="00134E8C" w:rsidRPr="001A1399" w:rsidRDefault="00134E8C" w:rsidP="00D1148B">
            <w:pPr>
              <w:jc w:val="both"/>
            </w:pPr>
            <w:r>
              <w:t>Discuss the different method for the installation of piles.</w:t>
            </w:r>
          </w:p>
        </w:tc>
        <w:tc>
          <w:tcPr>
            <w:tcW w:w="1170" w:type="dxa"/>
            <w:shd w:val="clear" w:color="auto" w:fill="auto"/>
          </w:tcPr>
          <w:p w:rsidR="00134E8C" w:rsidRDefault="00134E8C" w:rsidP="002C60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34E8C" w:rsidRPr="00D1148B" w:rsidRDefault="00134E8C" w:rsidP="002C6051">
            <w:pPr>
              <w:ind w:left="542" w:right="-90" w:hanging="542"/>
              <w:jc w:val="center"/>
            </w:pPr>
            <w:r w:rsidRPr="00D1148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D1148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51E3E"/>
    <w:multiLevelType w:val="hybridMultilevel"/>
    <w:tmpl w:val="3388328A"/>
    <w:lvl w:ilvl="0" w:tplc="FA1A58E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B5669"/>
    <w:multiLevelType w:val="hybridMultilevel"/>
    <w:tmpl w:val="844A80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73369"/>
    <w:multiLevelType w:val="hybridMultilevel"/>
    <w:tmpl w:val="0D8AE8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43731"/>
    <w:multiLevelType w:val="hybridMultilevel"/>
    <w:tmpl w:val="42D09108"/>
    <w:lvl w:ilvl="0" w:tplc="44AE3B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9CE"/>
    <w:rsid w:val="00061821"/>
    <w:rsid w:val="000D65B9"/>
    <w:rsid w:val="000F3EFE"/>
    <w:rsid w:val="0012691E"/>
    <w:rsid w:val="00134E8C"/>
    <w:rsid w:val="00163563"/>
    <w:rsid w:val="001B56F0"/>
    <w:rsid w:val="001D41FE"/>
    <w:rsid w:val="001D670F"/>
    <w:rsid w:val="001E2222"/>
    <w:rsid w:val="001F54D1"/>
    <w:rsid w:val="001F7E9B"/>
    <w:rsid w:val="002C126F"/>
    <w:rsid w:val="002C6051"/>
    <w:rsid w:val="002D09FF"/>
    <w:rsid w:val="002D6C44"/>
    <w:rsid w:val="002D7611"/>
    <w:rsid w:val="002D76BB"/>
    <w:rsid w:val="002E336A"/>
    <w:rsid w:val="002E48DC"/>
    <w:rsid w:val="002E552A"/>
    <w:rsid w:val="00304757"/>
    <w:rsid w:val="003239A0"/>
    <w:rsid w:val="00324247"/>
    <w:rsid w:val="003800A0"/>
    <w:rsid w:val="003855F1"/>
    <w:rsid w:val="003B14BC"/>
    <w:rsid w:val="003B1F06"/>
    <w:rsid w:val="003C6BB4"/>
    <w:rsid w:val="003F3F41"/>
    <w:rsid w:val="00403E9E"/>
    <w:rsid w:val="00404CD8"/>
    <w:rsid w:val="00405266"/>
    <w:rsid w:val="00415C5E"/>
    <w:rsid w:val="0046314C"/>
    <w:rsid w:val="0046787F"/>
    <w:rsid w:val="00485936"/>
    <w:rsid w:val="00485C60"/>
    <w:rsid w:val="00496B8F"/>
    <w:rsid w:val="004F787A"/>
    <w:rsid w:val="00501F18"/>
    <w:rsid w:val="0050571C"/>
    <w:rsid w:val="005133D7"/>
    <w:rsid w:val="00520DFC"/>
    <w:rsid w:val="005217BE"/>
    <w:rsid w:val="005527A4"/>
    <w:rsid w:val="005814FF"/>
    <w:rsid w:val="005D0F4A"/>
    <w:rsid w:val="005E1DE5"/>
    <w:rsid w:val="005F011C"/>
    <w:rsid w:val="005F11F7"/>
    <w:rsid w:val="00607715"/>
    <w:rsid w:val="0062605C"/>
    <w:rsid w:val="00633AC6"/>
    <w:rsid w:val="00681B25"/>
    <w:rsid w:val="006C7354"/>
    <w:rsid w:val="00725A0A"/>
    <w:rsid w:val="007326F6"/>
    <w:rsid w:val="00756C8D"/>
    <w:rsid w:val="0076145A"/>
    <w:rsid w:val="00771D54"/>
    <w:rsid w:val="007C55C3"/>
    <w:rsid w:val="00802202"/>
    <w:rsid w:val="00875196"/>
    <w:rsid w:val="00876A58"/>
    <w:rsid w:val="008A56BE"/>
    <w:rsid w:val="008B0703"/>
    <w:rsid w:val="00904D12"/>
    <w:rsid w:val="00904E97"/>
    <w:rsid w:val="00915688"/>
    <w:rsid w:val="0095679B"/>
    <w:rsid w:val="00962394"/>
    <w:rsid w:val="009B2D04"/>
    <w:rsid w:val="009B53DD"/>
    <w:rsid w:val="009C5A1D"/>
    <w:rsid w:val="009E20F5"/>
    <w:rsid w:val="00A0522F"/>
    <w:rsid w:val="00AA5E39"/>
    <w:rsid w:val="00AA6B40"/>
    <w:rsid w:val="00AE264C"/>
    <w:rsid w:val="00AE59A5"/>
    <w:rsid w:val="00B009B1"/>
    <w:rsid w:val="00B14FE1"/>
    <w:rsid w:val="00B60E7E"/>
    <w:rsid w:val="00BA539E"/>
    <w:rsid w:val="00BB5C6B"/>
    <w:rsid w:val="00C3743D"/>
    <w:rsid w:val="00C60C6A"/>
    <w:rsid w:val="00C95F18"/>
    <w:rsid w:val="00CB7A50"/>
    <w:rsid w:val="00CC63E8"/>
    <w:rsid w:val="00CE1825"/>
    <w:rsid w:val="00CE5503"/>
    <w:rsid w:val="00D1148B"/>
    <w:rsid w:val="00D3698C"/>
    <w:rsid w:val="00D62341"/>
    <w:rsid w:val="00D64FF9"/>
    <w:rsid w:val="00D94D54"/>
    <w:rsid w:val="00DE0497"/>
    <w:rsid w:val="00E70A47"/>
    <w:rsid w:val="00E77B5F"/>
    <w:rsid w:val="00E824B7"/>
    <w:rsid w:val="00F11EDB"/>
    <w:rsid w:val="00F162EA"/>
    <w:rsid w:val="00F266A7"/>
    <w:rsid w:val="00F55D6F"/>
    <w:rsid w:val="00F93926"/>
    <w:rsid w:val="00F9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E20F5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GB" w:bidi="my-M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61A9A-1529-4562-94D2-FA1B2D2E4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2017-10-16T12:35:00Z</cp:lastPrinted>
  <dcterms:created xsi:type="dcterms:W3CDTF">2017-10-07T18:05:00Z</dcterms:created>
  <dcterms:modified xsi:type="dcterms:W3CDTF">2017-11-13T08:54:00Z</dcterms:modified>
</cp:coreProperties>
</file>